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5971" w14:textId="77777777" w:rsidR="00F934B8" w:rsidRPr="00F934B8" w:rsidRDefault="00F934B8" w:rsidP="00F934B8">
      <w:pPr>
        <w:rPr>
          <w:i/>
          <w:iCs/>
        </w:rPr>
      </w:pPr>
      <w:r w:rsidRPr="00F934B8">
        <w:rPr>
          <w:i/>
          <w:iCs/>
        </w:rPr>
        <w:t>15. számú melléklet a 275/2004. (X. 8.) Korm. rendelethez</w:t>
      </w:r>
    </w:p>
    <w:p w14:paraId="7A88174B" w14:textId="77777777" w:rsidR="00F934B8" w:rsidRPr="00F934B8" w:rsidRDefault="00F934B8" w:rsidP="00F934B8"/>
    <w:p w14:paraId="51F290E1" w14:textId="77777777" w:rsidR="00F934B8" w:rsidRPr="00F934B8" w:rsidRDefault="00F934B8" w:rsidP="00F934B8">
      <w:r w:rsidRPr="00F934B8">
        <w:rPr>
          <w:b/>
          <w:bCs/>
        </w:rPr>
        <w:t xml:space="preserve">A </w:t>
      </w:r>
      <w:proofErr w:type="spellStart"/>
      <w:r w:rsidRPr="00F934B8">
        <w:rPr>
          <w:b/>
          <w:bCs/>
        </w:rPr>
        <w:t>Natura</w:t>
      </w:r>
      <w:proofErr w:type="spellEnd"/>
      <w:r w:rsidRPr="00F934B8">
        <w:rPr>
          <w:b/>
          <w:bCs/>
        </w:rPr>
        <w:t xml:space="preserve"> 2000 területet érintő hatások megállapításának szempontjai</w:t>
      </w:r>
    </w:p>
    <w:p w14:paraId="61ACF2A9" w14:textId="77777777" w:rsidR="00F934B8" w:rsidRPr="00F934B8" w:rsidRDefault="00F934B8" w:rsidP="00F934B8"/>
    <w:p w14:paraId="42E61EF4" w14:textId="77777777" w:rsidR="00F934B8" w:rsidRPr="00F934B8" w:rsidRDefault="00F934B8" w:rsidP="00F934B8">
      <w:r w:rsidRPr="00F934B8">
        <w:t>Az élőhelyek, fajok, illetve területek kedvező természetvédelmi helyzetének elérését vagy fenntartását befolyásoló hatások jelentőségét a terv, illetve a beruházás (a továbbiakban együtt: tevékenység) megvalósulása előtt fennálló, vagy a potenciálisan elérhető természetvédelmi helyzetre, a terület természetes megújulási képességére figyelemmel kell felmérni.</w:t>
      </w:r>
    </w:p>
    <w:p w14:paraId="113E3D27" w14:textId="77777777" w:rsidR="00F934B8" w:rsidRPr="00F934B8" w:rsidRDefault="00F934B8" w:rsidP="00F934B8">
      <w:r w:rsidRPr="00F934B8">
        <w:t>Fel kell becsülni a fajok és élőhelytípusok fennmaradásához szükséges valamennyi tényezőt, ezek között különösen:</w:t>
      </w:r>
    </w:p>
    <w:p w14:paraId="1BBCB1B9" w14:textId="77777777" w:rsidR="00F934B8" w:rsidRPr="00F934B8" w:rsidRDefault="00F934B8" w:rsidP="00F934B8">
      <w:r w:rsidRPr="00F934B8">
        <w:rPr>
          <w:i/>
          <w:iCs/>
        </w:rPr>
        <w:t>a)</w:t>
      </w:r>
      <w:r w:rsidRPr="00F934B8">
        <w:t xml:space="preserve"> a szaporodási helyet, </w:t>
      </w:r>
      <w:proofErr w:type="spellStart"/>
      <w:r w:rsidRPr="00F934B8">
        <w:t>fészkelőhelyet</w:t>
      </w:r>
      <w:proofErr w:type="spellEnd"/>
      <w:r w:rsidRPr="00F934B8">
        <w:t xml:space="preserve">, </w:t>
      </w:r>
      <w:proofErr w:type="spellStart"/>
      <w:r w:rsidRPr="00F934B8">
        <w:t>dürgőhelyet</w:t>
      </w:r>
      <w:proofErr w:type="spellEnd"/>
      <w:r w:rsidRPr="00F934B8">
        <w:t xml:space="preserve">, </w:t>
      </w:r>
      <w:proofErr w:type="spellStart"/>
      <w:r w:rsidRPr="00F934B8">
        <w:t>pihenőhelyet</w:t>
      </w:r>
      <w:proofErr w:type="spellEnd"/>
      <w:r w:rsidRPr="00F934B8">
        <w:t xml:space="preserve">, </w:t>
      </w:r>
      <w:proofErr w:type="spellStart"/>
      <w:r w:rsidRPr="00F934B8">
        <w:t>táplálkozóhelyet</w:t>
      </w:r>
      <w:proofErr w:type="spellEnd"/>
      <w:r w:rsidRPr="00F934B8">
        <w:t xml:space="preserve">, </w:t>
      </w:r>
      <w:proofErr w:type="spellStart"/>
      <w:r w:rsidRPr="00F934B8">
        <w:t>vonulóhelyet</w:t>
      </w:r>
      <w:proofErr w:type="spellEnd"/>
      <w:r w:rsidRPr="00F934B8">
        <w:t>,</w:t>
      </w:r>
    </w:p>
    <w:p w14:paraId="30FAD4A8" w14:textId="77777777" w:rsidR="00F934B8" w:rsidRPr="00F934B8" w:rsidRDefault="00F934B8" w:rsidP="00F934B8">
      <w:r w:rsidRPr="00F934B8">
        <w:rPr>
          <w:i/>
          <w:iCs/>
        </w:rPr>
        <w:t>b)</w:t>
      </w:r>
      <w:r w:rsidRPr="00F934B8">
        <w:t xml:space="preserve"> az </w:t>
      </w:r>
      <w:proofErr w:type="spellStart"/>
      <w:r w:rsidRPr="00F934B8">
        <w:t>egyedek</w:t>
      </w:r>
      <w:proofErr w:type="spellEnd"/>
      <w:r w:rsidRPr="00F934B8">
        <w:t xml:space="preserve"> állományai közötti szabad mozgás meglétét,</w:t>
      </w:r>
    </w:p>
    <w:p w14:paraId="21BD11B1" w14:textId="77777777" w:rsidR="00F934B8" w:rsidRPr="00F934B8" w:rsidRDefault="00F934B8" w:rsidP="00F934B8">
      <w:r w:rsidRPr="00F934B8">
        <w:rPr>
          <w:i/>
          <w:iCs/>
        </w:rPr>
        <w:t>c)</w:t>
      </w:r>
      <w:r w:rsidRPr="00F934B8">
        <w:t xml:space="preserve"> az </w:t>
      </w:r>
      <w:proofErr w:type="spellStart"/>
      <w:r w:rsidRPr="00F934B8">
        <w:t>egyedek</w:t>
      </w:r>
      <w:proofErr w:type="spellEnd"/>
      <w:r w:rsidRPr="00F934B8">
        <w:t xml:space="preserve"> és élőhelyek fennmaradásához szükséges egyéb környezeti tényezők – különösen a táplálékállatok vagy -növények, talajszerkezet, vízháztartás, </w:t>
      </w:r>
      <w:proofErr w:type="spellStart"/>
      <w:r w:rsidRPr="00F934B8">
        <w:t>mikroklimatikus</w:t>
      </w:r>
      <w:proofErr w:type="spellEnd"/>
      <w:r w:rsidRPr="00F934B8">
        <w:t xml:space="preserve"> tényezők fennmaradása – fennállását,</w:t>
      </w:r>
    </w:p>
    <w:p w14:paraId="6D5C72EA" w14:textId="77777777" w:rsidR="00F934B8" w:rsidRPr="00F934B8" w:rsidRDefault="00F934B8" w:rsidP="00F934B8">
      <w:r w:rsidRPr="00F934B8">
        <w:rPr>
          <w:i/>
          <w:iCs/>
        </w:rPr>
        <w:t>d)</w:t>
      </w:r>
      <w:r w:rsidRPr="00F934B8">
        <w:t xml:space="preserve"> az állománylimitáló tényezők változásait,</w:t>
      </w:r>
    </w:p>
    <w:p w14:paraId="0EB15D04" w14:textId="77777777" w:rsidR="00F934B8" w:rsidRPr="00F934B8" w:rsidRDefault="00F934B8" w:rsidP="00F934B8">
      <w:r w:rsidRPr="00F934B8">
        <w:rPr>
          <w:i/>
          <w:iCs/>
        </w:rPr>
        <w:t>e)</w:t>
      </w:r>
      <w:r w:rsidRPr="00F934B8">
        <w:t xml:space="preserve"> az emberi vagy egyéb zavarást, valamint</w:t>
      </w:r>
    </w:p>
    <w:p w14:paraId="454A2C68" w14:textId="77777777" w:rsidR="00F934B8" w:rsidRPr="00F934B8" w:rsidRDefault="00F934B8" w:rsidP="00F934B8">
      <w:r w:rsidRPr="00F934B8">
        <w:rPr>
          <w:i/>
          <w:iCs/>
        </w:rPr>
        <w:t>f)</w:t>
      </w:r>
      <w:r w:rsidRPr="00F934B8">
        <w:t xml:space="preserve"> a ragadozók állományának növekedését.</w:t>
      </w:r>
    </w:p>
    <w:p w14:paraId="49967656" w14:textId="77777777" w:rsidR="00F934B8" w:rsidRPr="00F934B8" w:rsidRDefault="00F934B8" w:rsidP="00F934B8">
      <w:r w:rsidRPr="00F934B8">
        <w:t>A hatások jelentőségének megállapítása során a következő szempontokat kell figyelembe venni:</w:t>
      </w:r>
    </w:p>
    <w:p w14:paraId="2C4691F1" w14:textId="77777777" w:rsidR="00F934B8" w:rsidRPr="00F934B8" w:rsidRDefault="00F934B8" w:rsidP="00F934B8"/>
    <w:p w14:paraId="2A599615" w14:textId="77777777" w:rsidR="00F934B8" w:rsidRPr="00F934B8" w:rsidRDefault="00F934B8" w:rsidP="00F934B8">
      <w:r w:rsidRPr="00F934B8">
        <w:rPr>
          <w:i/>
          <w:iCs/>
        </w:rPr>
        <w:t>A) Fajok</w:t>
      </w:r>
    </w:p>
    <w:p w14:paraId="49DF5AB3" w14:textId="77777777" w:rsidR="00F934B8" w:rsidRPr="00F934B8" w:rsidRDefault="00F934B8" w:rsidP="00F934B8"/>
    <w:p w14:paraId="18A77247" w14:textId="77777777" w:rsidR="00F934B8" w:rsidRPr="00F934B8" w:rsidRDefault="00F934B8" w:rsidP="00F934B8">
      <w:r w:rsidRPr="00F934B8">
        <w:rPr>
          <w:i/>
          <w:iCs/>
        </w:rPr>
        <w:t>1. A tevékenységgel érintett, a kijelölés alapjául szolgáló fajok egyedeinek száma, állománysűrűsége vagy az érintett terület nagysága</w:t>
      </w:r>
    </w:p>
    <w:p w14:paraId="6AD7BAD3" w14:textId="77777777" w:rsidR="00F934B8" w:rsidRPr="00F934B8" w:rsidRDefault="00F934B8" w:rsidP="00F934B8">
      <w:r w:rsidRPr="00F934B8">
        <w:t>Az éven belüli, éves vagy több évre kiterjedő, ciklikus vagy véletlenszerű, természetes állományingadozás mért vagy előre jelezhető mértékén túlmenő, kimutatható mennyiségi, állománysűrűségi, továbbá az elterjedés nagyságát érintő csökkenés.</w:t>
      </w:r>
    </w:p>
    <w:p w14:paraId="712710DC" w14:textId="77777777" w:rsidR="00F934B8" w:rsidRPr="00F934B8" w:rsidRDefault="00F934B8" w:rsidP="00F934B8"/>
    <w:p w14:paraId="02BEAA75" w14:textId="77777777" w:rsidR="00F934B8" w:rsidRPr="00F934B8" w:rsidRDefault="00F934B8" w:rsidP="00F934B8">
      <w:r w:rsidRPr="00F934B8">
        <w:rPr>
          <w:i/>
          <w:iCs/>
        </w:rPr>
        <w:t xml:space="preserve">2. Az </w:t>
      </w:r>
      <w:proofErr w:type="spellStart"/>
      <w:r w:rsidRPr="00F934B8">
        <w:rPr>
          <w:i/>
          <w:iCs/>
        </w:rPr>
        <w:t>egyedek</w:t>
      </w:r>
      <w:proofErr w:type="spellEnd"/>
      <w:r w:rsidRPr="00F934B8">
        <w:rPr>
          <w:i/>
          <w:iCs/>
        </w:rPr>
        <w:t xml:space="preserve"> vagy a terület szerepe a faj védelme tekintetében</w:t>
      </w:r>
    </w:p>
    <w:p w14:paraId="679DF895" w14:textId="77777777" w:rsidR="00F934B8" w:rsidRPr="00F934B8" w:rsidRDefault="00F934B8" w:rsidP="00F934B8">
      <w:r w:rsidRPr="00F934B8">
        <w:lastRenderedPageBreak/>
        <w:t>A tevékenységgel érintett populáció szerepe, sérülékenysége a faj szempontjából, különös tekintettel a lokális elterjedésű fajokra és alfajokra, a genetikai változékonyság lecsökkenésére, a tevékenységgel érintett állomány kapcsolatára, összekötő szerepére más állományokkal.</w:t>
      </w:r>
    </w:p>
    <w:p w14:paraId="3256612C" w14:textId="77777777" w:rsidR="00F934B8" w:rsidRPr="00F934B8" w:rsidRDefault="00F934B8" w:rsidP="00F934B8"/>
    <w:p w14:paraId="36DA94D3" w14:textId="77777777" w:rsidR="00F934B8" w:rsidRPr="00F934B8" w:rsidRDefault="00F934B8" w:rsidP="00F934B8">
      <w:r w:rsidRPr="00F934B8">
        <w:rPr>
          <w:i/>
          <w:iCs/>
        </w:rPr>
        <w:t>3. A faj ritkasága (helyi, regionális és ennél magasabb szinten felmérve, ideértve az európai közösségi szintet is)</w:t>
      </w:r>
    </w:p>
    <w:p w14:paraId="7A8C3332" w14:textId="77777777" w:rsidR="00F934B8" w:rsidRPr="00F934B8" w:rsidRDefault="00F934B8" w:rsidP="00F934B8">
      <w:r w:rsidRPr="00F934B8">
        <w:rPr>
          <w:i/>
          <w:iCs/>
        </w:rPr>
        <w:t>a)</w:t>
      </w:r>
      <w:r w:rsidRPr="00F934B8">
        <w:t xml:space="preserve"> A faj tevékenységgel érintett állományának relatív nagysága a faj hazai, európai közösségi, illetve világállományához képest; és</w:t>
      </w:r>
    </w:p>
    <w:p w14:paraId="6F950F7B" w14:textId="77777777" w:rsidR="00F934B8" w:rsidRPr="00F934B8" w:rsidRDefault="00F934B8" w:rsidP="00F934B8">
      <w:r w:rsidRPr="00F934B8">
        <w:rPr>
          <w:i/>
          <w:iCs/>
        </w:rPr>
        <w:t>b)</w:t>
      </w:r>
      <w:r w:rsidRPr="00F934B8">
        <w:t xml:space="preserve"> A faj veszélyeztetettségi foka (IUCN Vörös Könyv veszélyeztetettségi kategóriái szerinti besorolás, közösségi vagy kiemelt közösségi jelentőség, országosan védett vagy fokozottan védett besorolás stb.)</w:t>
      </w:r>
    </w:p>
    <w:p w14:paraId="447FC783" w14:textId="77777777" w:rsidR="00F934B8" w:rsidRPr="00F934B8" w:rsidRDefault="00F934B8" w:rsidP="00F934B8"/>
    <w:p w14:paraId="7515C0BB" w14:textId="77777777" w:rsidR="00F934B8" w:rsidRPr="00F934B8" w:rsidRDefault="00F934B8" w:rsidP="00F934B8">
      <w:r w:rsidRPr="00F934B8">
        <w:rPr>
          <w:i/>
          <w:iCs/>
        </w:rPr>
        <w:t>4. A faj szaporodási képessége (a fajra vagy a populációra jellemző dinamika alapján)</w:t>
      </w:r>
    </w:p>
    <w:p w14:paraId="5E8FC576" w14:textId="77777777" w:rsidR="00F934B8" w:rsidRPr="00F934B8" w:rsidRDefault="00F934B8" w:rsidP="00F934B8">
      <w:r w:rsidRPr="00F934B8">
        <w:t>A faj reprodukciós rátája, a peték, tojások, utódok száma egy szülőtől, a szaporodási ciklus hossza, a fiatalok túlélőképessége, az állomány egyedeinek átlagos élethossza, a tevékenység hatása a szaporodáshoz elengedhetetlenül szükséges környezeti elemekre.</w:t>
      </w:r>
    </w:p>
    <w:p w14:paraId="4C971FB3" w14:textId="77777777" w:rsidR="00F934B8" w:rsidRPr="00F934B8" w:rsidRDefault="00F934B8" w:rsidP="00F934B8"/>
    <w:p w14:paraId="5CA7FC14" w14:textId="77777777" w:rsidR="00F934B8" w:rsidRPr="00F934B8" w:rsidRDefault="00F934B8" w:rsidP="00F934B8">
      <w:r w:rsidRPr="00F934B8">
        <w:rPr>
          <w:i/>
          <w:iCs/>
        </w:rPr>
        <w:t>5. A tevékenység megvalósulása esetén a faj, illetve a faj élőhelyének képessége arra, hogy a célzott védelmi intézkedéseket kivéve minden egyéb beavatkozás nélkül, kizárólag a faj, illetve élőhelyének dinamikája következtében rövid időn belül visszaálljon egy olyan állapotba, amely az eredeti állapottal egyenértékű vagy jobb annál</w:t>
      </w:r>
    </w:p>
    <w:p w14:paraId="337E743E" w14:textId="77777777" w:rsidR="00F934B8" w:rsidRPr="00F934B8" w:rsidRDefault="00F934B8" w:rsidP="00F934B8">
      <w:r w:rsidRPr="00F934B8">
        <w:rPr>
          <w:i/>
          <w:iCs/>
        </w:rPr>
        <w:t>a)</w:t>
      </w:r>
      <w:r w:rsidRPr="00F934B8">
        <w:t xml:space="preserve"> A faj állományának regenerálódási képessége a környező állományokból azok észrevehető csökkenése nélkül (a faj diszperziós képessége, illetve az állomány izoláltsága más állományoktól stb.), illetve az állomány belső dinamikája következtében a regenerálódás képessége;</w:t>
      </w:r>
    </w:p>
    <w:p w14:paraId="153E345C" w14:textId="77777777" w:rsidR="00F934B8" w:rsidRPr="00F934B8" w:rsidRDefault="00F934B8" w:rsidP="00F934B8">
      <w:r w:rsidRPr="00F934B8">
        <w:rPr>
          <w:i/>
          <w:iCs/>
        </w:rPr>
        <w:t>b)</w:t>
      </w:r>
      <w:r w:rsidRPr="00F934B8">
        <w:t xml:space="preserve"> A tevékenység hatása az állományon belüli kedvező kor- és ivareloszlásra.</w:t>
      </w:r>
    </w:p>
    <w:p w14:paraId="0E6B6BFE" w14:textId="77777777" w:rsidR="00F934B8" w:rsidRPr="00F934B8" w:rsidRDefault="00F934B8" w:rsidP="00F934B8"/>
    <w:p w14:paraId="4A1A9616" w14:textId="77777777" w:rsidR="00F934B8" w:rsidRPr="00F934B8" w:rsidRDefault="00F934B8" w:rsidP="00F934B8">
      <w:r w:rsidRPr="00F934B8">
        <w:rPr>
          <w:i/>
          <w:iCs/>
        </w:rPr>
        <w:t>B) Élőhelytípusok</w:t>
      </w:r>
    </w:p>
    <w:p w14:paraId="78FCA746" w14:textId="77777777" w:rsidR="00F934B8" w:rsidRPr="00F934B8" w:rsidRDefault="00F934B8" w:rsidP="00F934B8"/>
    <w:p w14:paraId="0FAA2E1B" w14:textId="77777777" w:rsidR="00F934B8" w:rsidRPr="00F934B8" w:rsidRDefault="00F934B8" w:rsidP="00F934B8">
      <w:r w:rsidRPr="00F934B8">
        <w:rPr>
          <w:i/>
          <w:iCs/>
        </w:rPr>
        <w:t>1. Az érintett terület jellemzői</w:t>
      </w:r>
    </w:p>
    <w:p w14:paraId="0EB77716" w14:textId="77777777" w:rsidR="00F934B8" w:rsidRPr="00F934B8" w:rsidRDefault="00F934B8" w:rsidP="00F934B8">
      <w:r w:rsidRPr="00F934B8">
        <w:rPr>
          <w:i/>
          <w:iCs/>
        </w:rPr>
        <w:t>a)</w:t>
      </w:r>
      <w:r w:rsidRPr="00F934B8">
        <w:t xml:space="preserve"> A terület nagysága, elhelyezkedése;</w:t>
      </w:r>
    </w:p>
    <w:p w14:paraId="2F604017" w14:textId="77777777" w:rsidR="00F934B8" w:rsidRPr="00F934B8" w:rsidRDefault="00F934B8" w:rsidP="00F934B8">
      <w:r w:rsidRPr="00F934B8">
        <w:rPr>
          <w:i/>
          <w:iCs/>
        </w:rPr>
        <w:lastRenderedPageBreak/>
        <w:t>b)</w:t>
      </w:r>
      <w:r w:rsidRPr="00F934B8">
        <w:t xml:space="preserve"> A területen található élőhelytípus(ok) természetességében bekövetkezett változások, különös tekintettel a társulásalkotó fajok összetételére.</w:t>
      </w:r>
    </w:p>
    <w:p w14:paraId="1A877592" w14:textId="77777777" w:rsidR="00F934B8" w:rsidRPr="00F934B8" w:rsidRDefault="00F934B8" w:rsidP="00F934B8"/>
    <w:p w14:paraId="59B612E4" w14:textId="77777777" w:rsidR="00F934B8" w:rsidRPr="00F934B8" w:rsidRDefault="00F934B8" w:rsidP="00F934B8">
      <w:r w:rsidRPr="00F934B8">
        <w:rPr>
          <w:i/>
          <w:iCs/>
        </w:rPr>
        <w:t>2. A tevékenységgel érintett terület szerepe az élőhelytípus megőrzésében</w:t>
      </w:r>
    </w:p>
    <w:p w14:paraId="38FF9F27" w14:textId="77777777" w:rsidR="00F934B8" w:rsidRPr="00F934B8" w:rsidRDefault="00F934B8" w:rsidP="00F934B8">
      <w:r w:rsidRPr="00F934B8">
        <w:rPr>
          <w:i/>
          <w:iCs/>
        </w:rPr>
        <w:t>a)</w:t>
      </w:r>
      <w:r w:rsidRPr="00F934B8">
        <w:t xml:space="preserve"> A tevékenységgel érintett terület más </w:t>
      </w:r>
      <w:proofErr w:type="spellStart"/>
      <w:r w:rsidRPr="00F934B8">
        <w:t>Natura</w:t>
      </w:r>
      <w:proofErr w:type="spellEnd"/>
      <w:r w:rsidRPr="00F934B8">
        <w:t xml:space="preserve"> 2000 területekkel alkotott ökológiai hálózatának koherenciájában betöltött szerepének értékelése;</w:t>
      </w:r>
    </w:p>
    <w:p w14:paraId="41896B57" w14:textId="77777777" w:rsidR="00F934B8" w:rsidRPr="00F934B8" w:rsidRDefault="00F934B8" w:rsidP="00F934B8">
      <w:r w:rsidRPr="00F934B8">
        <w:rPr>
          <w:i/>
          <w:iCs/>
        </w:rPr>
        <w:t>b)</w:t>
      </w:r>
      <w:r w:rsidRPr="00F934B8">
        <w:t xml:space="preserve"> A tevékenységgel érintett terület aránya az érintett élőhelytípus összes előfordulásához képest.</w:t>
      </w:r>
    </w:p>
    <w:p w14:paraId="4FE7D015" w14:textId="77777777" w:rsidR="00F934B8" w:rsidRPr="00F934B8" w:rsidRDefault="00F934B8" w:rsidP="00F934B8"/>
    <w:p w14:paraId="0B26898D" w14:textId="77777777" w:rsidR="00F934B8" w:rsidRPr="00F934B8" w:rsidRDefault="00F934B8" w:rsidP="00F934B8">
      <w:r w:rsidRPr="00F934B8">
        <w:rPr>
          <w:i/>
          <w:iCs/>
        </w:rPr>
        <w:t>3. Az élőhelytípus ritkasága</w:t>
      </w:r>
    </w:p>
    <w:p w14:paraId="6077AA7B" w14:textId="77777777" w:rsidR="00F934B8" w:rsidRPr="00F934B8" w:rsidRDefault="00F934B8" w:rsidP="00F934B8">
      <w:r w:rsidRPr="00F934B8">
        <w:t>Az élőhelytípus ritkasága helyi, regionális, európai közösségi vagy világviszonylatban, figyelembe véve veszélyeztetettségi fokát (a hazai Vörös Könyv szerinti besorolás, jelentőség vagy kiemelt jelentőség az Európai Közösség szempontjából stb.)</w:t>
      </w:r>
    </w:p>
    <w:p w14:paraId="69D41CBA" w14:textId="77777777" w:rsidR="00F934B8" w:rsidRPr="00F934B8" w:rsidRDefault="00F934B8" w:rsidP="00F934B8"/>
    <w:p w14:paraId="095F08EE" w14:textId="77777777" w:rsidR="00F934B8" w:rsidRPr="00F934B8" w:rsidRDefault="00F934B8" w:rsidP="00F934B8">
      <w:r w:rsidRPr="00F934B8">
        <w:rPr>
          <w:i/>
          <w:iCs/>
        </w:rPr>
        <w:t>4. Az élőhelytípus ellenálló-képessége külső behatásokkal szemben</w:t>
      </w:r>
    </w:p>
    <w:p w14:paraId="1DE64185" w14:textId="77777777" w:rsidR="00F934B8" w:rsidRPr="00F934B8" w:rsidRDefault="00F934B8" w:rsidP="00F934B8">
      <w:r w:rsidRPr="00F934B8">
        <w:t>Az élőhelytípus képessége arra, hogy a tervezett kármérséklő intézkedéseken kívüli minden egyéb beavatkozás nélkül, kizárólag a társulásalkotó fajok, illetve az élőhelytípus ellenálló-képessége, illetve dinamikája következtében megmaradjon vagy rövid időn belül visszaálljon egy olyan állapotba, amely a tevékenység előtti állapottal egyenértékű vagy jobb annál, különös tekintettel a megújulást megakadályozó vagy megnehezítő külső tényezők meglétére (pl. özönfajok általi veszélyeztetettség, a terület izoláltsága).</w:t>
      </w:r>
    </w:p>
    <w:p w14:paraId="256C417E" w14:textId="77777777" w:rsidR="00F934B8" w:rsidRPr="00F934B8" w:rsidRDefault="00F934B8" w:rsidP="00F934B8"/>
    <w:p w14:paraId="45193EC3" w14:textId="77777777" w:rsidR="00F934B8" w:rsidRPr="00F934B8" w:rsidRDefault="00F934B8" w:rsidP="00F934B8">
      <w:r w:rsidRPr="00F934B8">
        <w:rPr>
          <w:i/>
          <w:iCs/>
        </w:rPr>
        <w:t xml:space="preserve">5. </w:t>
      </w:r>
      <w:r w:rsidRPr="00F934B8">
        <w:t>Társulásalkotó és az élőhelytípusra jellemző tipikus fajok tekintetében az 1–4. pontok mellett az A) pontban felsorolt szempontokat is figyelembe kell venni.</w:t>
      </w:r>
    </w:p>
    <w:p w14:paraId="74899D52" w14:textId="77777777" w:rsidR="00F934B8" w:rsidRPr="00F934B8" w:rsidRDefault="00F934B8" w:rsidP="00F934B8"/>
    <w:p w14:paraId="5E6554DD" w14:textId="77777777" w:rsidR="00F934B8" w:rsidRPr="00F934B8" w:rsidRDefault="00F934B8" w:rsidP="00F934B8">
      <w:r w:rsidRPr="00F934B8">
        <w:rPr>
          <w:i/>
          <w:iCs/>
        </w:rPr>
        <w:t>C) A területek koherenciája</w:t>
      </w:r>
    </w:p>
    <w:p w14:paraId="707588B6" w14:textId="77777777" w:rsidR="00F934B8" w:rsidRPr="00F934B8" w:rsidRDefault="00F934B8" w:rsidP="00F934B8"/>
    <w:p w14:paraId="680A9391" w14:textId="77777777" w:rsidR="00F934B8" w:rsidRPr="00F934B8" w:rsidRDefault="00F934B8" w:rsidP="00F934B8">
      <w:r w:rsidRPr="00F934B8">
        <w:t xml:space="preserve">A tevékenységgel érintett terület más </w:t>
      </w:r>
      <w:proofErr w:type="spellStart"/>
      <w:r w:rsidRPr="00F934B8">
        <w:t>Natura</w:t>
      </w:r>
      <w:proofErr w:type="spellEnd"/>
      <w:r w:rsidRPr="00F934B8">
        <w:t xml:space="preserve"> 2000 területekkel alkotott ökológiai hálózatának koherenciájában betöltött szerepének értékelése, a terület kijelölésének alapjául szolgáló fajokra, élőhelytípusokra irányuló hatásoknak az </w:t>
      </w:r>
      <w:r w:rsidRPr="00F934B8">
        <w:rPr>
          <w:i/>
          <w:iCs/>
        </w:rPr>
        <w:t>A)</w:t>
      </w:r>
      <w:r w:rsidRPr="00F934B8">
        <w:t xml:space="preserve"> és </w:t>
      </w:r>
      <w:r w:rsidRPr="00F934B8">
        <w:rPr>
          <w:i/>
          <w:iCs/>
        </w:rPr>
        <w:t>B)</w:t>
      </w:r>
      <w:r w:rsidRPr="00F934B8">
        <w:t xml:space="preserve"> pontban felsorolt szempontok szerinti figyelembevételével.</w:t>
      </w:r>
    </w:p>
    <w:p w14:paraId="0402F5CC" w14:textId="77777777" w:rsidR="00400B2C" w:rsidRPr="00F934B8" w:rsidRDefault="00400B2C" w:rsidP="00F934B8"/>
    <w:sectPr w:rsidR="00400B2C" w:rsidRPr="00F93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2C"/>
    <w:rsid w:val="00400B2C"/>
    <w:rsid w:val="00504A94"/>
    <w:rsid w:val="0073014C"/>
    <w:rsid w:val="00F9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D573E"/>
  <w15:chartTrackingRefBased/>
  <w15:docId w15:val="{C779E45E-E6C2-46B3-88C8-9698469F8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00B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00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00B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00B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00B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00B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00B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00B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00B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00B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00B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00B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00B2C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00B2C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00B2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00B2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00B2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00B2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00B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00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00B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00B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00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00B2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00B2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00B2C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00B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00B2C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00B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672</Words>
  <Characters>4644</Characters>
  <Application>Microsoft Office Word</Application>
  <DocSecurity>0</DocSecurity>
  <Lines>38</Lines>
  <Paragraphs>10</Paragraphs>
  <ScaleCrop>false</ScaleCrop>
  <Company/>
  <LinksUpToDate>false</LinksUpToDate>
  <CharactersWithSpaces>5306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Dániel Nagy</dc:creator>
  <cp:keywords/>
  <dc:description/>
  <cp:lastModifiedBy>Dániel Nagy</cp:lastModifiedBy>
  <cp:revision>3</cp:revision>
  <dcterms:created xsi:type="dcterms:W3CDTF">2025-09-06T10:51:00Z</dcterms:created>
  <dcterms:modified xsi:type="dcterms:W3CDTF">2025-09-06T10:54:00Z</dcterms:modified>
</cp:coreProperties>
</file>